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CB72FD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F336C5" w:rsidRDefault="00A45710" w:rsidP="00F336C5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F336C5">
        <w:rPr>
          <w:rFonts w:ascii="Times New Roman" w:hAnsi="Times New Roman"/>
          <w:sz w:val="24"/>
          <w:szCs w:val="24"/>
          <w:lang w:val="ru-RU"/>
        </w:rPr>
        <w:t>06-2/</w:t>
      </w:r>
      <w:r w:rsidR="00F336C5">
        <w:rPr>
          <w:rFonts w:ascii="Times New Roman" w:hAnsi="Times New Roman"/>
          <w:sz w:val="24"/>
          <w:szCs w:val="24"/>
        </w:rPr>
        <w:t>287</w:t>
      </w:r>
      <w:r w:rsidR="00F336C5">
        <w:rPr>
          <w:rFonts w:ascii="Times New Roman" w:hAnsi="Times New Roman"/>
          <w:sz w:val="24"/>
          <w:szCs w:val="24"/>
          <w:lang w:val="ru-RU"/>
        </w:rPr>
        <w:t>-18</w:t>
      </w:r>
    </w:p>
    <w:p w:rsidR="00A45710" w:rsidRPr="002E2FD7" w:rsidRDefault="00F336C5" w:rsidP="00F336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23. новембар </w:t>
      </w:r>
      <w:r w:rsidR="00A45710" w:rsidRPr="002E2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hAnsi="Times New Roman"/>
          <w:sz w:val="24"/>
          <w:szCs w:val="24"/>
          <w:lang w:val="ru-RU"/>
        </w:rPr>
        <w:t>201</w:t>
      </w:r>
      <w:r w:rsidR="00A45710">
        <w:rPr>
          <w:rFonts w:ascii="Times New Roman" w:hAnsi="Times New Roman"/>
          <w:sz w:val="24"/>
          <w:szCs w:val="24"/>
          <w:lang w:val="ru-RU"/>
        </w:rPr>
        <w:t>8</w:t>
      </w:r>
      <w:r w:rsidR="00A45710" w:rsidRPr="002E2FD7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A45710" w:rsidRPr="002E2FD7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A45710" w:rsidRDefault="00A45710" w:rsidP="00E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A45710" w:rsidRPr="00E12D30" w:rsidRDefault="00EB3D71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36C5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10" w:rsidRPr="008348C4" w:rsidRDefault="00A45710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B512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Арсић, Зоран Бојанић, Горан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Ковачевић, Соња Влаховић,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Србислав Филиповић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, Душан Бајатовић, Милорад Мирчић, Горан Ћирић,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Момо Чолаковић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Милан Лапчевић.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Душко Тарбук</w:t>
      </w:r>
      <w:r w:rsidR="004E4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(з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аменик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Оливере Пешић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4E4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Маринковић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(заменик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Милорада Мијатовића),</w:t>
      </w:r>
      <w:r w:rsidR="004E4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Косанић (заменик Војислава Вујића)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Арпад Фремонд (заменик Золтана Пека)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Миљан Дамјановић и Саша Радуловић,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5E126B" w:rsidRDefault="00A45710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вовали: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 Регулаторног тела за електронске медије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Растко Стефановић, начелник финансијске службе</w:t>
      </w:r>
      <w:r w:rsidR="005244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>и представници Агенције за енергетику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>: Дејан Поповић, председник Савета Агенције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 xml:space="preserve"> и Дејана Стефановић Костић, Негица Рајков, проф.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hAnsi="Times New Roman" w:cs="Times New Roman"/>
          <w:sz w:val="24"/>
          <w:szCs w:val="24"/>
          <w:lang w:val="sr-Cyrl-RS"/>
        </w:rPr>
        <w:t>др Аца Марковић и Горан Петковић, чланови Савета</w:t>
      </w:r>
      <w:r w:rsidR="005244AD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Агенције.</w:t>
      </w:r>
    </w:p>
    <w:p w:rsidR="004E49BD" w:rsidRPr="004E49BD" w:rsidRDefault="004E49BD" w:rsidP="004E4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Pr="00685177" w:rsidRDefault="00A45710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3A99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12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гласова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„за“, </w:t>
      </w:r>
      <w:r w:rsidR="00885EA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један глас</w:t>
      </w:r>
      <w:r w:rsidR="004E49B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„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против</w:t>
      </w:r>
      <w:r w:rsidR="005244A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244A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један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народни посланик</w:t>
      </w:r>
      <w:r w:rsidR="00A65A2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није искористио право гласа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утврдио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45710" w:rsidRPr="002E2FD7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710" w:rsidRDefault="00A45710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3575" w:rsidRPr="00003575" w:rsidRDefault="00246515" w:rsidP="005244AD">
      <w:pPr>
        <w:pStyle w:val="ListParagraph"/>
        <w:ind w:left="0" w:firstLine="720"/>
        <w:jc w:val="both"/>
      </w:pPr>
      <w:r>
        <w:rPr>
          <w:color w:val="000000"/>
        </w:rPr>
        <w:t xml:space="preserve">1.  </w:t>
      </w:r>
      <w:r w:rsidR="00003575" w:rsidRPr="00003575">
        <w:rPr>
          <w:color w:val="000000"/>
          <w:lang w:val="sr-Cyrl-RS"/>
        </w:rPr>
        <w:t xml:space="preserve">Утврђивање Предлога одлуке о давању сагласности на Измене појединих расхода без промене укупних расхода </w:t>
      </w:r>
      <w:r w:rsidR="00003575" w:rsidRPr="00003575">
        <w:rPr>
          <w:lang w:val="sr-Cyrl-RS"/>
        </w:rPr>
        <w:t>Финансијског плана Регулаторног тела за електронске медије за 2018.</w:t>
      </w:r>
      <w:r w:rsidR="00003575" w:rsidRPr="00003575">
        <w:rPr>
          <w:lang w:val="sr-Latn-RS"/>
        </w:rPr>
        <w:t xml:space="preserve"> </w:t>
      </w:r>
      <w:r w:rsidR="00003575" w:rsidRPr="00003575">
        <w:rPr>
          <w:lang w:val="sr-Cyrl-RS"/>
        </w:rPr>
        <w:t>годину, које је поднело Регулаторно тело за електронске медије (број 400-3220/17 од 31. октобра 201</w:t>
      </w:r>
      <w:r w:rsidR="00003575" w:rsidRPr="00003575">
        <w:rPr>
          <w:lang w:val="sr-Latn-RS"/>
        </w:rPr>
        <w:t>8</w:t>
      </w:r>
      <w:r w:rsidR="00003575" w:rsidRPr="00003575">
        <w:rPr>
          <w:lang w:val="sr-Cyrl-RS"/>
        </w:rPr>
        <w:t>.</w:t>
      </w:r>
      <w:r w:rsidR="00003575" w:rsidRPr="00003575">
        <w:rPr>
          <w:lang w:val="sr-Latn-RS"/>
        </w:rPr>
        <w:t xml:space="preserve"> </w:t>
      </w:r>
      <w:r w:rsidR="00003575" w:rsidRPr="00003575">
        <w:rPr>
          <w:lang w:val="sr-Cyrl-RS"/>
        </w:rPr>
        <w:t>године);</w:t>
      </w:r>
    </w:p>
    <w:p w:rsidR="00003575" w:rsidRPr="00003575" w:rsidRDefault="00003575" w:rsidP="005244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="002465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одлуке о давању сагласности на Финансијски план Регулаторног тела за електронске медије за 2019. годину, које је поднело Регулаторно тело за електронске медије (број 400-3375/18 од 31.</w:t>
      </w:r>
      <w:r w:rsidR="004E4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 2018. године);</w:t>
      </w:r>
    </w:p>
    <w:p w:rsidR="00003575" w:rsidRPr="00003575" w:rsidRDefault="00003575" w:rsidP="005244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24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575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 одлуке о давању сагласности на Финансијски план Агенције за енергетику за 2019.годину, који је поднела Агенција за енергетику  (број 400-3381/18 од 1. новембра 2018. године).</w:t>
      </w:r>
    </w:p>
    <w:p w:rsidR="00003575" w:rsidRPr="00003575" w:rsidRDefault="00003575" w:rsidP="0024651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45710" w:rsidRPr="00685177" w:rsidRDefault="00A45710" w:rsidP="00A45710">
      <w:pPr>
        <w:pStyle w:val="ListParagraph"/>
        <w:ind w:left="1080"/>
        <w:jc w:val="both"/>
      </w:pPr>
    </w:p>
    <w:p w:rsidR="00E12D30" w:rsidRDefault="00A45710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lastRenderedPageBreak/>
        <w:tab/>
      </w:r>
      <w:r w:rsidR="00885EA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32912">
        <w:rPr>
          <w:rFonts w:ascii="Times New Roman" w:hAnsi="Times New Roman"/>
          <w:sz w:val="24"/>
          <w:szCs w:val="24"/>
        </w:rPr>
        <w:t>Пре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12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12">
        <w:rPr>
          <w:rFonts w:ascii="Times New Roman" w:hAnsi="Times New Roman"/>
          <w:sz w:val="24"/>
          <w:szCs w:val="24"/>
        </w:rPr>
        <w:t>на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r w:rsidRPr="00F32912">
        <w:rPr>
          <w:rFonts w:ascii="Times New Roman" w:hAnsi="Times New Roman"/>
          <w:sz w:val="24"/>
          <w:szCs w:val="24"/>
          <w:lang w:val="sr-Cyrl-RS"/>
        </w:rPr>
        <w:t>рад по утврђеном дневном реду</w:t>
      </w:r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12">
        <w:rPr>
          <w:rFonts w:ascii="Times New Roman" w:hAnsi="Times New Roman"/>
          <w:sz w:val="24"/>
          <w:szCs w:val="24"/>
        </w:rPr>
        <w:t>Одбор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12">
        <w:rPr>
          <w:rFonts w:ascii="Times New Roman" w:hAnsi="Times New Roman"/>
          <w:sz w:val="24"/>
          <w:szCs w:val="24"/>
        </w:rPr>
        <w:t>је</w:t>
      </w:r>
      <w:proofErr w:type="spellEnd"/>
      <w:r w:rsidR="00E12D30" w:rsidRPr="00F32912">
        <w:rPr>
          <w:rFonts w:ascii="Times New Roman" w:hAnsi="Times New Roman"/>
          <w:sz w:val="24"/>
          <w:szCs w:val="24"/>
          <w:lang w:val="sr-Cyrl-RS"/>
        </w:rPr>
        <w:t>,</w:t>
      </w:r>
      <w:r w:rsidRPr="00F32912">
        <w:rPr>
          <w:rFonts w:ascii="Times New Roman" w:hAnsi="Times New Roman"/>
          <w:sz w:val="24"/>
          <w:szCs w:val="24"/>
        </w:rPr>
        <w:t xml:space="preserve"> </w:t>
      </w:r>
      <w:r w:rsidR="008F7DA6" w:rsidRPr="00F32912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(1</w:t>
      </w:r>
      <w:r w:rsidR="00003575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3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гласова </w:t>
      </w:r>
      <w:r w:rsidR="00E12D30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„за“,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r w:rsidR="00FF2F11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један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народни посланик није искористио право гласа)</w:t>
      </w:r>
      <w:r w:rsidR="00E12D30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,</w:t>
      </w:r>
      <w:r w:rsidR="00A65A22" w:rsidRPr="00F32912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</w:t>
      </w:r>
      <w:proofErr w:type="spellStart"/>
      <w:r w:rsidRPr="00F32912">
        <w:rPr>
          <w:rFonts w:ascii="Times New Roman" w:hAnsi="Times New Roman"/>
          <w:sz w:val="24"/>
          <w:szCs w:val="24"/>
        </w:rPr>
        <w:t>усвојио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12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12">
        <w:rPr>
          <w:rFonts w:ascii="Times New Roman" w:hAnsi="Times New Roman"/>
          <w:sz w:val="24"/>
          <w:szCs w:val="24"/>
        </w:rPr>
        <w:t>са</w:t>
      </w:r>
      <w:proofErr w:type="spellEnd"/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7DA6" w:rsidRPr="00F32912">
        <w:rPr>
          <w:rFonts w:ascii="Times New Roman" w:hAnsi="Times New Roman"/>
          <w:sz w:val="24"/>
          <w:szCs w:val="24"/>
          <w:lang w:val="sr-Cyrl-RS"/>
        </w:rPr>
        <w:t>5</w:t>
      </w:r>
      <w:r w:rsidR="00003575" w:rsidRPr="00F32912">
        <w:rPr>
          <w:rFonts w:ascii="Times New Roman" w:hAnsi="Times New Roman"/>
          <w:sz w:val="24"/>
          <w:szCs w:val="24"/>
          <w:lang w:val="sr-Cyrl-RS"/>
        </w:rPr>
        <w:t>7</w:t>
      </w:r>
      <w:r w:rsidRPr="00F32912">
        <w:rPr>
          <w:rFonts w:ascii="Times New Roman" w:hAnsi="Times New Roman"/>
          <w:sz w:val="24"/>
          <w:szCs w:val="24"/>
        </w:rPr>
        <w:t>.</w:t>
      </w:r>
      <w:proofErr w:type="gramEnd"/>
      <w:r w:rsidRPr="00F329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32912">
        <w:rPr>
          <w:rFonts w:ascii="Times New Roman" w:hAnsi="Times New Roman"/>
          <w:sz w:val="24"/>
          <w:szCs w:val="24"/>
        </w:rPr>
        <w:t>седнице</w:t>
      </w:r>
      <w:proofErr w:type="spellEnd"/>
      <w:proofErr w:type="gramEnd"/>
      <w:r w:rsidRPr="00F3291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03575" w:rsidRPr="00F32912">
        <w:rPr>
          <w:rFonts w:ascii="Times New Roman" w:hAnsi="Times New Roman"/>
          <w:sz w:val="24"/>
          <w:szCs w:val="24"/>
        </w:rPr>
        <w:t>Одбор</w:t>
      </w:r>
      <w:proofErr w:type="spellEnd"/>
      <w:r w:rsidR="00003575" w:rsidRPr="00F32912">
        <w:rPr>
          <w:rFonts w:ascii="Times New Roman" w:hAnsi="Times New Roman"/>
          <w:sz w:val="24"/>
          <w:szCs w:val="24"/>
          <w:lang w:val="sr-Cyrl-RS"/>
        </w:rPr>
        <w:t>а.</w:t>
      </w:r>
    </w:p>
    <w:p w:rsidR="00F32912" w:rsidRPr="00F32912" w:rsidRDefault="00F32912" w:rsidP="00F3291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F2F11" w:rsidRDefault="00246515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A45710"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246515">
        <w:rPr>
          <w:rFonts w:ascii="Times New Roman" w:hAnsi="Times New Roman"/>
          <w:b/>
          <w:sz w:val="24"/>
          <w:szCs w:val="24"/>
          <w:lang w:val="sr-Cyrl-RS"/>
        </w:rPr>
        <w:t>Утврђивање Предлога одлуке о давању сагласности на Измене појединих расхода без промене укупних расхода Финансијског плана Регулаторног тела за електронске медије за 2018.</w:t>
      </w:r>
      <w:r w:rsidRPr="0024651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FF2F11">
        <w:rPr>
          <w:rFonts w:ascii="Times New Roman" w:hAnsi="Times New Roman"/>
          <w:b/>
          <w:sz w:val="24"/>
          <w:szCs w:val="24"/>
          <w:lang w:val="sr-Cyrl-RS"/>
        </w:rPr>
        <w:t>г</w:t>
      </w:r>
      <w:r w:rsidRPr="00246515">
        <w:rPr>
          <w:rFonts w:ascii="Times New Roman" w:hAnsi="Times New Roman"/>
          <w:b/>
          <w:sz w:val="24"/>
          <w:szCs w:val="24"/>
          <w:lang w:val="sr-Cyrl-RS"/>
        </w:rPr>
        <w:t>одину</w:t>
      </w:r>
    </w:p>
    <w:p w:rsidR="00F32912" w:rsidRPr="00FF2F11" w:rsidRDefault="00246515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46515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</w:p>
    <w:p w:rsidR="00F32912" w:rsidRPr="006159AC" w:rsidRDefault="00F32912" w:rsidP="006159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32912">
        <w:rPr>
          <w:rFonts w:ascii="Times New Roman" w:hAnsi="Times New Roman"/>
          <w:sz w:val="24"/>
          <w:szCs w:val="24"/>
          <w:lang w:val="sr-Cyrl-RS"/>
        </w:rPr>
        <w:t>Председник Одбора је подсетила чланове Одбора да је чланом 34.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32912">
        <w:rPr>
          <w:rFonts w:ascii="Times New Roman" w:hAnsi="Times New Roman"/>
          <w:sz w:val="24"/>
          <w:szCs w:val="24"/>
          <w:lang w:val="sr-Cyrl-RS"/>
        </w:rPr>
        <w:t>став 1. и 3.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32912">
        <w:rPr>
          <w:rFonts w:ascii="Times New Roman" w:hAnsi="Times New Roman"/>
          <w:sz w:val="24"/>
          <w:szCs w:val="24"/>
          <w:lang w:val="sr-Cyrl-RS"/>
        </w:rPr>
        <w:t>Закона о електронским медијама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прописано да се финансирање Регулаторног тела за електронске медије врши у складу са финансијским планом који за сваку годину доноси Савет Регулатора, као и да је Регулатор дужан да предлог финансијског плана </w:t>
      </w:r>
      <w:r w:rsidRPr="006159AC">
        <w:rPr>
          <w:rFonts w:ascii="Times New Roman" w:hAnsi="Times New Roman"/>
          <w:sz w:val="24"/>
          <w:szCs w:val="24"/>
          <w:lang w:val="sr-Cyrl-RS"/>
        </w:rPr>
        <w:t>достави одбору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Народне скупштине надлежном за област финансија најкасније до 1. новембра текуће године за наредну годину. У ставу 4. истог члана прописано је да 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Народна скупштина даје сагласност 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на финансијски план Регулатора. 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је, на 53. седници одржаној 25. јула 2018. године, размотрио Финансијски план Регулаторног тела за електронске медије за 2018. </w:t>
      </w:r>
      <w:r w:rsidR="006159AC">
        <w:rPr>
          <w:rFonts w:ascii="Times New Roman" w:hAnsi="Times New Roman"/>
          <w:sz w:val="24"/>
          <w:szCs w:val="24"/>
          <w:lang w:val="sr-Cyrl-RS"/>
        </w:rPr>
        <w:t>г</w:t>
      </w:r>
      <w:r w:rsidRPr="00F32912">
        <w:rPr>
          <w:rFonts w:ascii="Times New Roman" w:hAnsi="Times New Roman"/>
          <w:sz w:val="24"/>
          <w:szCs w:val="24"/>
          <w:lang w:val="sr-Cyrl-RS"/>
        </w:rPr>
        <w:t>одину</w:t>
      </w:r>
      <w:r w:rsidR="006159A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на истој седници, утврдио Предлог</w:t>
      </w:r>
      <w:r w:rsidRPr="00F32912">
        <w:rPr>
          <w:rFonts w:ascii="Times New Roman" w:hAnsi="Times New Roman"/>
          <w:sz w:val="24"/>
          <w:szCs w:val="24"/>
        </w:rPr>
        <w:t xml:space="preserve"> </w:t>
      </w:r>
      <w:r w:rsidRPr="00F32912">
        <w:rPr>
          <w:rFonts w:ascii="Times New Roman" w:hAnsi="Times New Roman"/>
          <w:sz w:val="24"/>
          <w:szCs w:val="24"/>
          <w:lang w:val="sr-Cyrl-RS"/>
        </w:rPr>
        <w:t>одлуке о давању сагласности на Финансијски план Регулаторног тела за електронске медије за 2018. годину, коју је упутио Народној скупштини на разматрање и усвајање.</w:t>
      </w:r>
    </w:p>
    <w:p w:rsidR="004E49BD" w:rsidRDefault="00F32912" w:rsidP="00F32912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F32912">
        <w:rPr>
          <w:rFonts w:ascii="Times New Roman" w:hAnsi="Times New Roman"/>
          <w:sz w:val="24"/>
          <w:szCs w:val="24"/>
          <w:lang w:val="sr-Latn-RS"/>
        </w:rPr>
        <w:tab/>
      </w:r>
      <w:r w:rsidRPr="00F32912">
        <w:rPr>
          <w:rFonts w:ascii="Times New Roman" w:hAnsi="Times New Roman"/>
          <w:sz w:val="24"/>
          <w:szCs w:val="24"/>
          <w:lang w:val="sr-Cyrl-RS"/>
        </w:rPr>
        <w:t>Регулатор је</w:t>
      </w:r>
      <w:r w:rsidR="00FF2F11">
        <w:rPr>
          <w:rFonts w:ascii="Times New Roman" w:hAnsi="Times New Roman"/>
          <w:sz w:val="24"/>
          <w:szCs w:val="24"/>
          <w:lang w:val="sr-Cyrl-RS"/>
        </w:rPr>
        <w:t>,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31. октобра 201</w:t>
      </w:r>
      <w:r w:rsidRPr="00F32912">
        <w:rPr>
          <w:rFonts w:ascii="Times New Roman" w:hAnsi="Times New Roman"/>
          <w:sz w:val="24"/>
          <w:szCs w:val="24"/>
          <w:lang w:val="sr-Latn-RS"/>
        </w:rPr>
        <w:t>8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2F11">
        <w:rPr>
          <w:rFonts w:ascii="Times New Roman" w:hAnsi="Times New Roman"/>
          <w:sz w:val="24"/>
          <w:szCs w:val="24"/>
          <w:lang w:val="sr-Cyrl-RS"/>
        </w:rPr>
        <w:t>г</w:t>
      </w:r>
      <w:r w:rsidRPr="00F32912">
        <w:rPr>
          <w:rFonts w:ascii="Times New Roman" w:hAnsi="Times New Roman"/>
          <w:sz w:val="24"/>
          <w:szCs w:val="24"/>
          <w:lang w:val="sr-Cyrl-RS"/>
        </w:rPr>
        <w:t>одине</w:t>
      </w:r>
      <w:r w:rsidR="00FF2F11">
        <w:rPr>
          <w:rFonts w:ascii="Times New Roman" w:hAnsi="Times New Roman"/>
          <w:sz w:val="24"/>
          <w:szCs w:val="24"/>
          <w:lang w:val="sr-Cyrl-RS"/>
        </w:rPr>
        <w:t>,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 доставио Одбору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 за финансије, републички буџет </w:t>
      </w:r>
      <w:r w:rsidRPr="00F32912">
        <w:rPr>
          <w:rFonts w:ascii="Times New Roman" w:hAnsi="Times New Roman"/>
          <w:sz w:val="24"/>
          <w:szCs w:val="24"/>
          <w:lang w:val="sr-Cyrl-RS"/>
        </w:rPr>
        <w:t xml:space="preserve">и контролу трошења јавних </w:t>
      </w:r>
      <w:r w:rsidRPr="006159AC">
        <w:rPr>
          <w:rFonts w:ascii="Times New Roman" w:hAnsi="Times New Roman"/>
          <w:sz w:val="24"/>
          <w:szCs w:val="24"/>
          <w:lang w:val="sr-Cyrl-RS"/>
        </w:rPr>
        <w:t xml:space="preserve">средстава </w:t>
      </w:r>
      <w:r w:rsidRPr="006159A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Измене појединих расхода без промене укупних расхода </w:t>
      </w:r>
      <w:r w:rsidRPr="006159AC">
        <w:rPr>
          <w:rFonts w:ascii="Times New Roman" w:hAnsi="Times New Roman"/>
          <w:sz w:val="24"/>
          <w:szCs w:val="24"/>
          <w:lang w:val="sr-Cyrl-RS"/>
        </w:rPr>
        <w:t>Финансијског плана Регулаторног тела за електронске медије за 2018.</w:t>
      </w:r>
      <w:r w:rsidRPr="006159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E49BD">
        <w:rPr>
          <w:rFonts w:ascii="Times New Roman" w:hAnsi="Times New Roman"/>
          <w:sz w:val="24"/>
          <w:szCs w:val="24"/>
          <w:lang w:val="sr-Cyrl-RS"/>
        </w:rPr>
        <w:t>годину.</w:t>
      </w:r>
      <w:r w:rsidR="00AE4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</w:p>
    <w:p w:rsidR="00AE4677" w:rsidRDefault="00AE4677" w:rsidP="004E49B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Растко Стефановић, начелник финансијске службе Регулато</w:t>
      </w:r>
      <w:r w:rsidR="00FF2F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рног тела за електронске медије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упознао је чланове и заменике чланова Одбора са садржином предложеног акта.</w:t>
      </w:r>
    </w:p>
    <w:p w:rsidR="003D38B4" w:rsidRPr="00FF2F11" w:rsidRDefault="00AE4677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E35F59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 Горан Ћирић и Милорад Мирчић.</w:t>
      </w:r>
    </w:p>
    <w:p w:rsidR="00246515" w:rsidRDefault="00AE4677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ab/>
        <w:t>Након закључења дискусије, Одбор је већином гласова (</w:t>
      </w:r>
      <w:r w:rsidR="006A0880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11 гласова „за“, једним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гласом </w:t>
      </w:r>
      <w:r w:rsidR="004E49BD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„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против</w:t>
      </w:r>
      <w:r w:rsidR="004E49BD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“</w:t>
      </w:r>
      <w:r w:rsidR="00FF2F11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, два</w:t>
      </w:r>
      <w:r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народна посланика  нису искористила право гласа), утврдио </w:t>
      </w:r>
      <w:r w:rsidRPr="00E35F59">
        <w:rPr>
          <w:rFonts w:ascii="Times New Roman" w:hAnsi="Times New Roman"/>
          <w:sz w:val="24"/>
          <w:szCs w:val="24"/>
          <w:lang w:val="ru-RU"/>
        </w:rPr>
        <w:t xml:space="preserve">Предлог одлуке о давању сагласности на </w:t>
      </w:r>
      <w:r w:rsidRPr="00E35F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Измене појединих расхода без промене укупних расхода </w:t>
      </w:r>
      <w:r w:rsidRPr="00E35F59">
        <w:rPr>
          <w:rFonts w:ascii="Times New Roman" w:hAnsi="Times New Roman"/>
          <w:sz w:val="24"/>
          <w:szCs w:val="24"/>
          <w:lang w:val="sr-Cyrl-RS"/>
        </w:rPr>
        <w:t>Финансијског плана Регулаторног тела за електронске медије за 2018.</w:t>
      </w:r>
      <w:r w:rsidRPr="00E35F5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35F59">
        <w:rPr>
          <w:rFonts w:ascii="Times New Roman" w:hAnsi="Times New Roman"/>
          <w:sz w:val="24"/>
          <w:szCs w:val="24"/>
          <w:lang w:val="sr-Cyrl-RS"/>
        </w:rPr>
        <w:t>годину, са предлогом да се донесе по хитном поступку, у складу са чланом 167. Пословника Народне скупштине.</w:t>
      </w:r>
    </w:p>
    <w:p w:rsidR="003D38B4" w:rsidRPr="003D38B4" w:rsidRDefault="003D38B4" w:rsidP="00E35F5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6515" w:rsidRDefault="00246515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35F5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</w:t>
      </w:r>
      <w:r w:rsidRPr="00E35F59">
        <w:rPr>
          <w:rFonts w:ascii="Times New Roman" w:hAnsi="Times New Roman"/>
          <w:b/>
          <w:sz w:val="24"/>
          <w:szCs w:val="24"/>
          <w:u w:val="single"/>
        </w:rPr>
        <w:t>ТАЧКА ДНЕВНОГ РЕДА</w:t>
      </w:r>
      <w:r w:rsidR="004E49BD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AE4677" w:rsidRPr="00E35F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4677" w:rsidRPr="00E35F59">
        <w:rPr>
          <w:rFonts w:ascii="Times New Roman" w:hAnsi="Times New Roman"/>
          <w:b/>
          <w:sz w:val="24"/>
          <w:szCs w:val="24"/>
          <w:lang w:val="sr-Cyrl-RS"/>
        </w:rPr>
        <w:t>Утврђивање Предлога одлуке о давању сагласности на Финансијски план Регулаторног тела за еле</w:t>
      </w:r>
      <w:r w:rsidR="00FF2F11">
        <w:rPr>
          <w:rFonts w:ascii="Times New Roman" w:hAnsi="Times New Roman"/>
          <w:b/>
          <w:sz w:val="24"/>
          <w:szCs w:val="24"/>
          <w:lang w:val="sr-Cyrl-RS"/>
        </w:rPr>
        <w:t xml:space="preserve">ктронске медије за 2019. </w:t>
      </w:r>
      <w:bookmarkStart w:id="0" w:name="_GoBack"/>
      <w:bookmarkEnd w:id="0"/>
      <w:r w:rsidR="00FF2F11">
        <w:rPr>
          <w:rFonts w:ascii="Times New Roman" w:hAnsi="Times New Roman"/>
          <w:b/>
          <w:sz w:val="24"/>
          <w:szCs w:val="24"/>
          <w:lang w:val="sr-Cyrl-RS"/>
        </w:rPr>
        <w:t>годину</w:t>
      </w:r>
    </w:p>
    <w:p w:rsidR="00FF2F11" w:rsidRPr="00E35F59" w:rsidRDefault="00FF2F11" w:rsidP="00E35F5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C7830" w:rsidRPr="00E35F59" w:rsidRDefault="00FC7830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>Растко Стефановић, начелник финансијске службе Регулато</w:t>
      </w:r>
      <w:r w:rsidR="00FF2F11">
        <w:rPr>
          <w:rFonts w:ascii="Times New Roman" w:hAnsi="Times New Roman"/>
          <w:sz w:val="24"/>
          <w:szCs w:val="24"/>
          <w:lang w:val="sr-Cyrl-RS"/>
        </w:rPr>
        <w:t>рног тела за електронске медије</w:t>
      </w:r>
      <w:r w:rsidRPr="00E35F59">
        <w:rPr>
          <w:rFonts w:ascii="Times New Roman" w:hAnsi="Times New Roman"/>
          <w:sz w:val="24"/>
          <w:szCs w:val="24"/>
          <w:lang w:val="sr-Cyrl-RS"/>
        </w:rPr>
        <w:t>, упознао је чланове и заменике чланова Одбора са садржином предложеног акта.</w:t>
      </w:r>
    </w:p>
    <w:p w:rsidR="00FC7830" w:rsidRPr="00E35F59" w:rsidRDefault="00FF2F11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Одбор је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>већином гласова (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12 гласова „за“,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један</w:t>
      </w:r>
      <w:r w:rsidR="004E49BD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народни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 посла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ник није искористио право гласа</w:t>
      </w:r>
      <w:r w:rsidR="00FC7830" w:rsidRPr="00E35F59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 xml:space="preserve">), утврдио </w:t>
      </w:r>
      <w:r w:rsidR="00FC7830" w:rsidRPr="00E35F59">
        <w:rPr>
          <w:rFonts w:ascii="Times New Roman" w:hAnsi="Times New Roman"/>
          <w:sz w:val="24"/>
          <w:szCs w:val="24"/>
          <w:lang w:val="ru-RU"/>
        </w:rPr>
        <w:t xml:space="preserve">Предлог одлуке о давању сагласности на 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>Финансијски  план Регулаторног тела за електронске медије за 2019.</w:t>
      </w:r>
      <w:r w:rsidR="00FC7830" w:rsidRPr="00E35F5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C7830" w:rsidRPr="00E35F59">
        <w:rPr>
          <w:rFonts w:ascii="Times New Roman" w:hAnsi="Times New Roman"/>
          <w:sz w:val="24"/>
          <w:szCs w:val="24"/>
          <w:lang w:val="sr-Cyrl-RS"/>
        </w:rPr>
        <w:t>годину, са предлогом да се донесе по хитном поступку, у складу са чланом 167. Пословника Народне скупштине.</w:t>
      </w:r>
    </w:p>
    <w:p w:rsidR="00AE4677" w:rsidRDefault="00AE4677" w:rsidP="00246515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FC7830" w:rsidRDefault="004E49BD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 ДНЕВНОГ РЕДА: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>Утврђивање Предлога одлуке о давању сагласности на Финансијски план Агенције за енергетику за 2019.</w:t>
      </w:r>
      <w:r w:rsidR="0024651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246515" w:rsidRPr="00246515">
        <w:rPr>
          <w:rFonts w:ascii="Times New Roman" w:hAnsi="Times New Roman"/>
          <w:b/>
          <w:sz w:val="24"/>
          <w:szCs w:val="24"/>
          <w:lang w:val="sr-Cyrl-RS"/>
        </w:rPr>
        <w:t>годину, који је поднела Агенција за енергетику</w:t>
      </w:r>
    </w:p>
    <w:p w:rsidR="00107EF6" w:rsidRDefault="00107EF6" w:rsidP="0024651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4E49BD" w:rsidRPr="00107EF6" w:rsidRDefault="00107EF6" w:rsidP="00FF2F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7EF6">
        <w:rPr>
          <w:rFonts w:ascii="Times New Roman" w:hAnsi="Times New Roman"/>
          <w:sz w:val="24"/>
          <w:szCs w:val="24"/>
          <w:lang w:val="sr-Cyrl-RS"/>
        </w:rPr>
        <w:t>Председник Одбора је подсетила чланове Одбора да је правни основ за доношење ове одлуке садржан у одредби члана 61. став 2. Закона о енергетици и члану</w:t>
      </w:r>
      <w:r>
        <w:rPr>
          <w:rFonts w:ascii="Times New Roman" w:hAnsi="Times New Roman"/>
          <w:sz w:val="24"/>
          <w:szCs w:val="24"/>
          <w:lang w:val="sr-Cyrl-RS"/>
        </w:rPr>
        <w:t xml:space="preserve"> 8. Закона о Народној скупштини. </w:t>
      </w:r>
      <w:r w:rsidRPr="00107EF6">
        <w:rPr>
          <w:rFonts w:ascii="Times New Roman" w:hAnsi="Times New Roman"/>
          <w:sz w:val="24"/>
          <w:szCs w:val="24"/>
          <w:lang w:val="sr-Cyrl-RS"/>
        </w:rPr>
        <w:t>Чланом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61. став 1. Закона о енергетици прописано је да Агенција за енергетику Републике Србије доноси финансијски план којим се утврђују укупни приходи и расходи Агенције који су неопходни за обављање законом прописаних обавеза Агенције, политика зарада запослених у Агенцији којом се обезбеђује одговарајући стручан кадар, као и резерва за непредвиђене издатке. Ставом 2. овог члана прописано је да Агенција самостално одлучује о расподели средстава одобрених финансијским планом, на начин којим се обезбеђује спровођење надлежности утврђених Законом, као и да на финансијски план Агенције сагласност даје Народна скупштина.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07EF6">
        <w:rPr>
          <w:rFonts w:ascii="Times New Roman" w:hAnsi="Times New Roman"/>
          <w:sz w:val="24"/>
          <w:szCs w:val="24"/>
          <w:lang w:val="sr-Cyrl-RS"/>
        </w:rPr>
        <w:t>У складу са наведеним</w:t>
      </w:r>
      <w:r w:rsidRPr="00107EF6">
        <w:rPr>
          <w:rFonts w:ascii="Times New Roman" w:hAnsi="Times New Roman"/>
          <w:sz w:val="24"/>
          <w:szCs w:val="24"/>
        </w:rPr>
        <w:t>,</w:t>
      </w:r>
      <w:r w:rsidRPr="00107EF6">
        <w:rPr>
          <w:rFonts w:ascii="Times New Roman" w:hAnsi="Times New Roman"/>
          <w:sz w:val="24"/>
          <w:szCs w:val="24"/>
          <w:lang w:val="sr-Cyrl-RS"/>
        </w:rPr>
        <w:t xml:space="preserve"> Агенција је дана 1. новембра 2018. године упутила Народној скупштини Финансијски план за 2019. </w:t>
      </w:r>
    </w:p>
    <w:p w:rsidR="00246515" w:rsidRPr="00FC7830" w:rsidRDefault="00FC7830" w:rsidP="0024651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Дејан Поповић, председник Савета Агенције 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за енергетику РС, </w:t>
      </w:r>
      <w:r>
        <w:rPr>
          <w:rFonts w:ascii="Times New Roman" w:hAnsi="Times New Roman"/>
          <w:sz w:val="24"/>
          <w:szCs w:val="24"/>
          <w:lang w:val="sr-Cyrl-RS"/>
        </w:rPr>
        <w:t>и Дејана Стефановић Костић, члан Савета</w:t>
      </w:r>
      <w:r w:rsidR="00FF2F1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упознали су чланове и заменике чланова Одбора са садржином предложеног акта</w:t>
      </w:r>
      <w:r w:rsidR="00107EF6">
        <w:rPr>
          <w:rFonts w:ascii="Times New Roman" w:hAnsi="Times New Roman"/>
          <w:sz w:val="24"/>
          <w:szCs w:val="24"/>
          <w:lang w:val="sr-Cyrl-RS"/>
        </w:rPr>
        <w:t>.</w:t>
      </w:r>
      <w:r w:rsidR="00246515" w:rsidRPr="00FC7830">
        <w:rPr>
          <w:rFonts w:ascii="Times New Roman" w:hAnsi="Times New Roman"/>
          <w:sz w:val="24"/>
          <w:szCs w:val="24"/>
        </w:rPr>
        <w:t xml:space="preserve"> </w:t>
      </w:r>
    </w:p>
    <w:p w:rsidR="00107EF6" w:rsidRPr="00107EF6" w:rsidRDefault="00107EF6" w:rsidP="00107EF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107EF6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 Милорад Мирчић, Владимир Маринковић и Александра Томић.</w:t>
      </w:r>
    </w:p>
    <w:p w:rsidR="004E49BD" w:rsidRPr="00E35F59" w:rsidRDefault="00D55DB8" w:rsidP="00D859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ru-RU"/>
        </w:rPr>
        <w:t xml:space="preserve">Одбор је </w:t>
      </w:r>
      <w:r w:rsidR="00107EF6" w:rsidRPr="00E35F59">
        <w:rPr>
          <w:rFonts w:ascii="Times New Roman" w:hAnsi="Times New Roman"/>
          <w:sz w:val="24"/>
          <w:szCs w:val="24"/>
          <w:lang w:val="ru-RU"/>
        </w:rPr>
        <w:t xml:space="preserve">једногласно утврдио Предлог одлуке о давању сагласности на 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>Финансијски план Агенције за енергетику Р</w:t>
      </w:r>
      <w:r w:rsidR="00FF2F11">
        <w:rPr>
          <w:rFonts w:ascii="Times New Roman" w:hAnsi="Times New Roman"/>
          <w:sz w:val="24"/>
          <w:szCs w:val="24"/>
          <w:lang w:val="sr-Cyrl-RS"/>
        </w:rPr>
        <w:t xml:space="preserve">епублике 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>С</w:t>
      </w:r>
      <w:r w:rsidR="00FF2F11">
        <w:rPr>
          <w:rFonts w:ascii="Times New Roman" w:hAnsi="Times New Roman"/>
          <w:sz w:val="24"/>
          <w:szCs w:val="24"/>
          <w:lang w:val="sr-Cyrl-RS"/>
        </w:rPr>
        <w:t>србије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 xml:space="preserve"> за 2019.</w:t>
      </w:r>
      <w:r w:rsidR="00107EF6" w:rsidRPr="00E35F5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07EF6" w:rsidRPr="00E35F59">
        <w:rPr>
          <w:rFonts w:ascii="Times New Roman" w:hAnsi="Times New Roman"/>
          <w:sz w:val="24"/>
          <w:szCs w:val="24"/>
          <w:lang w:val="sr-Cyrl-RS"/>
        </w:rPr>
        <w:t>годину, са предлогом да се донесе по хитном поступку, у складу са чланом 167. Пословника Народне скупштине.</w:t>
      </w:r>
    </w:p>
    <w:p w:rsidR="00246515" w:rsidRPr="00E35F59" w:rsidRDefault="002835EC" w:rsidP="004E4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предлог </w:t>
      </w:r>
      <w:r w:rsidR="004E49BD">
        <w:rPr>
          <w:rFonts w:ascii="Times New Roman" w:hAnsi="Times New Roman"/>
          <w:sz w:val="24"/>
          <w:szCs w:val="24"/>
          <w:lang w:val="sr-Cyrl-RS"/>
        </w:rPr>
        <w:t>Милорад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 Мирчић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4E4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једногласно </w:t>
      </w:r>
      <w:r w:rsidR="00137AB0">
        <w:rPr>
          <w:rFonts w:ascii="Times New Roman" w:hAnsi="Times New Roman"/>
          <w:sz w:val="24"/>
          <w:szCs w:val="24"/>
          <w:lang w:val="sr-Cyrl-RS"/>
        </w:rPr>
        <w:t>зак</w:t>
      </w:r>
      <w:r>
        <w:rPr>
          <w:rFonts w:ascii="Times New Roman" w:hAnsi="Times New Roman"/>
          <w:sz w:val="24"/>
          <w:szCs w:val="24"/>
          <w:lang w:val="sr-Cyrl-RS"/>
        </w:rPr>
        <w:t>акључио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да се Одбор придружи напорима Агенције за изнал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ажење </w:t>
      </w:r>
      <w:r w:rsidR="00D8598D">
        <w:rPr>
          <w:rFonts w:ascii="Times New Roman" w:hAnsi="Times New Roman"/>
          <w:sz w:val="24"/>
          <w:szCs w:val="24"/>
          <w:lang w:val="sr-Cyrl-RS"/>
        </w:rPr>
        <w:t>одговарајућег</w:t>
      </w:r>
      <w:r>
        <w:rPr>
          <w:rFonts w:ascii="Times New Roman" w:hAnsi="Times New Roman"/>
          <w:sz w:val="24"/>
          <w:szCs w:val="24"/>
          <w:lang w:val="sr-Cyrl-RS"/>
        </w:rPr>
        <w:t xml:space="preserve"> пословног </w:t>
      </w:r>
      <w:r w:rsidR="00D8598D">
        <w:rPr>
          <w:rFonts w:ascii="Times New Roman" w:hAnsi="Times New Roman"/>
          <w:sz w:val="24"/>
          <w:szCs w:val="24"/>
          <w:lang w:val="sr-Cyrl-RS"/>
        </w:rPr>
        <w:t>простора за потребе Агенције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да се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у то</w:t>
      </w:r>
      <w:r>
        <w:rPr>
          <w:rFonts w:ascii="Times New Roman" w:hAnsi="Times New Roman"/>
          <w:sz w:val="24"/>
          <w:szCs w:val="24"/>
          <w:lang w:val="sr-Cyrl-RS"/>
        </w:rPr>
        <w:t>м смислу упуте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допис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Дирекцији за имовину Републике Србије и градоначелнику града Београда</w:t>
      </w:r>
      <w:r w:rsidR="00137AB0">
        <w:rPr>
          <w:rFonts w:ascii="Times New Roman" w:hAnsi="Times New Roman"/>
          <w:sz w:val="24"/>
          <w:szCs w:val="24"/>
          <w:lang w:val="sr-Cyrl-RS"/>
        </w:rPr>
        <w:t>,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са молбом </w:t>
      </w:r>
      <w:r>
        <w:rPr>
          <w:rFonts w:ascii="Times New Roman" w:hAnsi="Times New Roman"/>
          <w:sz w:val="24"/>
          <w:szCs w:val="24"/>
          <w:lang w:val="sr-Cyrl-RS"/>
        </w:rPr>
        <w:t>да се изнађе одговарајући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простора </w:t>
      </w:r>
      <w:r w:rsidR="00137AB0">
        <w:rPr>
          <w:rFonts w:ascii="Times New Roman" w:hAnsi="Times New Roman"/>
          <w:sz w:val="24"/>
          <w:szCs w:val="24"/>
          <w:lang w:val="sr-Cyrl-RS"/>
        </w:rPr>
        <w:t xml:space="preserve">у оквиру пословног простора којима </w:t>
      </w:r>
      <w:r>
        <w:rPr>
          <w:rFonts w:ascii="Times New Roman" w:hAnsi="Times New Roman"/>
          <w:sz w:val="24"/>
          <w:szCs w:val="24"/>
          <w:lang w:val="sr-Cyrl-RS"/>
        </w:rPr>
        <w:t xml:space="preserve">Дирекција и Град Беуград </w:t>
      </w:r>
      <w:r w:rsidR="00F36D68">
        <w:rPr>
          <w:rFonts w:ascii="Times New Roman" w:hAnsi="Times New Roman"/>
          <w:sz w:val="24"/>
          <w:szCs w:val="24"/>
          <w:lang w:val="sr-Cyrl-RS"/>
        </w:rPr>
        <w:t>располажу.</w:t>
      </w:r>
      <w:r w:rsidR="00D859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6D68" w:rsidRDefault="00F36D68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058A8" w:rsidRPr="00E35F59" w:rsidRDefault="003058A8" w:rsidP="00E35F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по овим тачкама дневог реда </w:t>
      </w:r>
      <w:r w:rsidRPr="00E35F59">
        <w:rPr>
          <w:rFonts w:ascii="Times New Roman" w:hAnsi="Times New Roman"/>
          <w:sz w:val="24"/>
          <w:szCs w:val="24"/>
          <w:lang w:val="sr-Cyrl-RS"/>
        </w:rPr>
        <w:t>одређена је др Александра Томић, председник Одбора.</w:t>
      </w:r>
    </w:p>
    <w:p w:rsidR="00A45710" w:rsidRPr="00E35F59" w:rsidRDefault="00A45710" w:rsidP="00E35F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</w:p>
    <w:p w:rsidR="00A45710" w:rsidRPr="00E35F59" w:rsidRDefault="00A45710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11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,25</w:t>
      </w:r>
      <w:proofErr w:type="gramEnd"/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E35F59">
        <w:rPr>
          <w:rFonts w:ascii="Times New Roman" w:hAnsi="Times New Roman"/>
          <w:sz w:val="24"/>
          <w:szCs w:val="24"/>
        </w:rPr>
        <w:t>Седница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је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тонски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5F59">
        <w:rPr>
          <w:rFonts w:ascii="Times New Roman" w:hAnsi="Times New Roman"/>
          <w:sz w:val="24"/>
          <w:szCs w:val="24"/>
        </w:rPr>
        <w:t>снимана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="00D55DB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Љиљана Милетић Живковић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>др Александра Томић</w:t>
      </w: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B" w:rsidRDefault="00C04DFB">
      <w:pPr>
        <w:spacing w:after="0" w:line="240" w:lineRule="auto"/>
      </w:pPr>
      <w:r>
        <w:separator/>
      </w:r>
    </w:p>
  </w:endnote>
  <w:endnote w:type="continuationSeparator" w:id="0">
    <w:p w:rsidR="00C04DFB" w:rsidRDefault="00C0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B" w:rsidRDefault="00C04DFB">
      <w:pPr>
        <w:spacing w:after="0" w:line="240" w:lineRule="auto"/>
      </w:pPr>
      <w:r>
        <w:separator/>
      </w:r>
    </w:p>
  </w:footnote>
  <w:footnote w:type="continuationSeparator" w:id="0">
    <w:p w:rsidR="00C04DFB" w:rsidRDefault="00C0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17BB" w:rsidRDefault="00981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8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4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575"/>
    <w:rsid w:val="000324F0"/>
    <w:rsid w:val="000B021A"/>
    <w:rsid w:val="00107EF6"/>
    <w:rsid w:val="0013174E"/>
    <w:rsid w:val="00137AB0"/>
    <w:rsid w:val="001B512E"/>
    <w:rsid w:val="002217D0"/>
    <w:rsid w:val="002321BC"/>
    <w:rsid w:val="00246515"/>
    <w:rsid w:val="002835EC"/>
    <w:rsid w:val="002D6E86"/>
    <w:rsid w:val="003058A8"/>
    <w:rsid w:val="00316CE3"/>
    <w:rsid w:val="00331755"/>
    <w:rsid w:val="00354E26"/>
    <w:rsid w:val="003D38B4"/>
    <w:rsid w:val="00420B24"/>
    <w:rsid w:val="00443BEF"/>
    <w:rsid w:val="004E49BD"/>
    <w:rsid w:val="005244AD"/>
    <w:rsid w:val="005C08AA"/>
    <w:rsid w:val="005E126B"/>
    <w:rsid w:val="005E3138"/>
    <w:rsid w:val="005E3409"/>
    <w:rsid w:val="005E436D"/>
    <w:rsid w:val="005F6052"/>
    <w:rsid w:val="00603A99"/>
    <w:rsid w:val="006159AC"/>
    <w:rsid w:val="00617E0F"/>
    <w:rsid w:val="006A0880"/>
    <w:rsid w:val="006E1915"/>
    <w:rsid w:val="0071043B"/>
    <w:rsid w:val="007143A4"/>
    <w:rsid w:val="00722E0A"/>
    <w:rsid w:val="007B5995"/>
    <w:rsid w:val="008348C4"/>
    <w:rsid w:val="00885EA7"/>
    <w:rsid w:val="008F7DA6"/>
    <w:rsid w:val="00913ED3"/>
    <w:rsid w:val="00945DC9"/>
    <w:rsid w:val="009817BB"/>
    <w:rsid w:val="009E7381"/>
    <w:rsid w:val="00A03188"/>
    <w:rsid w:val="00A45710"/>
    <w:rsid w:val="00A65A22"/>
    <w:rsid w:val="00A71675"/>
    <w:rsid w:val="00AB6533"/>
    <w:rsid w:val="00AD3A40"/>
    <w:rsid w:val="00AE4677"/>
    <w:rsid w:val="00C04DFB"/>
    <w:rsid w:val="00C11164"/>
    <w:rsid w:val="00C57F5A"/>
    <w:rsid w:val="00CB72FD"/>
    <w:rsid w:val="00CC69D6"/>
    <w:rsid w:val="00D259CC"/>
    <w:rsid w:val="00D55DB8"/>
    <w:rsid w:val="00D8598D"/>
    <w:rsid w:val="00E05379"/>
    <w:rsid w:val="00E12D30"/>
    <w:rsid w:val="00E35F59"/>
    <w:rsid w:val="00E64BA2"/>
    <w:rsid w:val="00EB3D71"/>
    <w:rsid w:val="00EE27AB"/>
    <w:rsid w:val="00EE366B"/>
    <w:rsid w:val="00F11BC6"/>
    <w:rsid w:val="00F15AAB"/>
    <w:rsid w:val="00F32912"/>
    <w:rsid w:val="00F336C5"/>
    <w:rsid w:val="00F36D68"/>
    <w:rsid w:val="00FC5DF0"/>
    <w:rsid w:val="00FC7830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Ljiljana Zivkovic</cp:lastModifiedBy>
  <cp:revision>9</cp:revision>
  <dcterms:created xsi:type="dcterms:W3CDTF">2018-12-05T11:06:00Z</dcterms:created>
  <dcterms:modified xsi:type="dcterms:W3CDTF">2018-12-05T12:54:00Z</dcterms:modified>
</cp:coreProperties>
</file>